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D37D6" w14:textId="77777777" w:rsidR="006D0A32" w:rsidRPr="009D201B" w:rsidRDefault="006D0A32" w:rsidP="006D0A32">
      <w:pPr>
        <w:spacing w:after="0" w:line="240" w:lineRule="auto"/>
        <w:jc w:val="center"/>
        <w:rPr>
          <w:rFonts w:ascii="Arial" w:eastAsia="Times New Roman" w:hAnsi="Arial" w:cs="Arial"/>
          <w:b/>
          <w:caps/>
          <w:sz w:val="20"/>
          <w:szCs w:val="20"/>
          <w:lang w:eastAsia="en-GB"/>
        </w:rPr>
      </w:pPr>
    </w:p>
    <w:p w14:paraId="38B3EF93" w14:textId="77777777" w:rsidR="006D0A32" w:rsidRPr="009D201B" w:rsidRDefault="006D0A32" w:rsidP="006D0A32">
      <w:pPr>
        <w:spacing w:after="0" w:line="240" w:lineRule="auto"/>
        <w:jc w:val="center"/>
        <w:rPr>
          <w:rFonts w:ascii="Times New Roman" w:eastAsia="Times New Roman" w:hAnsi="Times New Roman"/>
          <w:b/>
          <w:caps/>
          <w:lang w:eastAsia="en-GB"/>
        </w:rPr>
      </w:pPr>
      <w:r w:rsidRPr="009D201B">
        <w:rPr>
          <w:rFonts w:ascii="Times New Roman" w:eastAsia="Times New Roman" w:hAnsi="Times New Roman"/>
          <w:b/>
          <w:caps/>
          <w:lang w:eastAsia="en-GB"/>
        </w:rPr>
        <w:t xml:space="preserve">  </w:t>
      </w:r>
    </w:p>
    <w:p w14:paraId="1FC04E22" w14:textId="751DE3BE" w:rsidR="004E1659" w:rsidRDefault="004E1659" w:rsidP="00AA05F4">
      <w:pPr>
        <w:spacing w:after="0" w:line="360" w:lineRule="auto"/>
        <w:jc w:val="center"/>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FOR ALIGNMENT</w:t>
      </w:r>
    </w:p>
    <w:p w14:paraId="2F823828" w14:textId="77777777" w:rsidR="004E1659" w:rsidRDefault="004E1659" w:rsidP="00AA05F4">
      <w:pPr>
        <w:spacing w:after="0" w:line="360" w:lineRule="auto"/>
        <w:jc w:val="center"/>
        <w:rPr>
          <w:rFonts w:ascii="Times New Roman" w:eastAsia="Times New Roman" w:hAnsi="Times New Roman"/>
          <w:b/>
          <w:bCs/>
          <w:sz w:val="28"/>
          <w:szCs w:val="28"/>
          <w:lang w:eastAsia="en-GB"/>
        </w:rPr>
      </w:pPr>
    </w:p>
    <w:p w14:paraId="69FAA448" w14:textId="77777777" w:rsidR="00AA05F4" w:rsidRDefault="00AA05F4" w:rsidP="00AA05F4">
      <w:pPr>
        <w:spacing w:after="0" w:line="360" w:lineRule="auto"/>
        <w:jc w:val="center"/>
        <w:rPr>
          <w:rFonts w:ascii="Times New Roman" w:eastAsia="Times New Roman" w:hAnsi="Times New Roman"/>
          <w:b/>
          <w:bCs/>
          <w:sz w:val="28"/>
          <w:szCs w:val="28"/>
          <w:lang w:eastAsia="en-GB"/>
        </w:rPr>
      </w:pPr>
      <w:proofErr w:type="gramStart"/>
      <w:r>
        <w:rPr>
          <w:rFonts w:ascii="Times New Roman" w:eastAsia="Times New Roman" w:hAnsi="Times New Roman"/>
          <w:b/>
          <w:bCs/>
          <w:sz w:val="28"/>
          <w:szCs w:val="28"/>
          <w:lang w:eastAsia="en-GB"/>
        </w:rPr>
        <w:t>72</w:t>
      </w:r>
      <w:r>
        <w:rPr>
          <w:rFonts w:ascii="Times New Roman" w:eastAsia="Times New Roman" w:hAnsi="Times New Roman"/>
          <w:b/>
          <w:bCs/>
          <w:sz w:val="28"/>
          <w:szCs w:val="28"/>
          <w:vertAlign w:val="superscript"/>
          <w:lang w:eastAsia="en-GB"/>
        </w:rPr>
        <w:t>nd</w:t>
      </w:r>
      <w:r>
        <w:rPr>
          <w:rFonts w:ascii="Times New Roman" w:eastAsia="Times New Roman" w:hAnsi="Times New Roman"/>
          <w:b/>
          <w:bCs/>
          <w:sz w:val="28"/>
          <w:szCs w:val="28"/>
          <w:lang w:eastAsia="en-GB"/>
        </w:rPr>
        <w:t xml:space="preserve">  Session</w:t>
      </w:r>
      <w:proofErr w:type="gramEnd"/>
      <w:r>
        <w:rPr>
          <w:rFonts w:ascii="Times New Roman" w:eastAsia="Times New Roman" w:hAnsi="Times New Roman"/>
          <w:b/>
          <w:bCs/>
          <w:sz w:val="28"/>
          <w:szCs w:val="28"/>
          <w:lang w:eastAsia="en-GB"/>
        </w:rPr>
        <w:t xml:space="preserve"> of the World Health Assembly</w:t>
      </w:r>
    </w:p>
    <w:p w14:paraId="4F7D3BBE" w14:textId="77777777" w:rsidR="00AA05F4" w:rsidRDefault="00AA05F4" w:rsidP="00AA05F4">
      <w:pPr>
        <w:spacing w:after="0" w:line="360" w:lineRule="auto"/>
        <w:jc w:val="center"/>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(20 May – 28 May 2019)</w:t>
      </w:r>
    </w:p>
    <w:p w14:paraId="1269BCD8" w14:textId="77777777" w:rsidR="00AA05F4" w:rsidRDefault="00AA05F4" w:rsidP="00AA05F4">
      <w:pPr>
        <w:spacing w:after="0" w:line="360" w:lineRule="auto"/>
        <w:jc w:val="center"/>
        <w:rPr>
          <w:rFonts w:ascii="Times New Roman" w:eastAsia="Times New Roman" w:hAnsi="Times New Roman"/>
          <w:b/>
          <w:sz w:val="28"/>
          <w:szCs w:val="28"/>
          <w:lang w:eastAsia="en-GB"/>
        </w:rPr>
      </w:pPr>
    </w:p>
    <w:p w14:paraId="7D7E759E" w14:textId="77777777" w:rsidR="00AA05F4" w:rsidRDefault="00AA05F4" w:rsidP="00AA05F4">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Item 11</w:t>
      </w:r>
      <w:r>
        <w:rPr>
          <w:rFonts w:ascii="Times New Roman" w:eastAsia="Times New Roman" w:hAnsi="Times New Roman"/>
          <w:b/>
          <w:sz w:val="28"/>
          <w:szCs w:val="28"/>
          <w:lang w:eastAsia="en-GB"/>
        </w:rPr>
        <w:t>.8 – Follow-up to the high-level meetings of the United Nations</w:t>
      </w:r>
      <w:r>
        <w:rPr>
          <w:rFonts w:ascii="Times New Roman" w:eastAsia="Times New Roman" w:hAnsi="Times New Roman"/>
          <w:b/>
          <w:sz w:val="28"/>
          <w:szCs w:val="28"/>
          <w:lang w:eastAsia="en-GB"/>
        </w:rPr>
        <w:br/>
        <w:t>General Assembly on health-related issues</w:t>
      </w:r>
    </w:p>
    <w:p w14:paraId="777335B7" w14:textId="77777777" w:rsidR="006D0A32" w:rsidRDefault="006D0A32" w:rsidP="006D0A32">
      <w:pPr>
        <w:spacing w:after="0" w:line="360" w:lineRule="auto"/>
        <w:jc w:val="center"/>
        <w:rPr>
          <w:rFonts w:ascii="Times New Roman" w:hAnsi="Times New Roman"/>
          <w:b/>
          <w:bCs/>
          <w:color w:val="000000"/>
          <w:sz w:val="28"/>
          <w:szCs w:val="28"/>
        </w:rPr>
      </w:pPr>
    </w:p>
    <w:p w14:paraId="257F363D" w14:textId="356D4D80" w:rsidR="00951834" w:rsidRDefault="00951834" w:rsidP="006D0A32">
      <w:pPr>
        <w:spacing w:after="0" w:line="360" w:lineRule="auto"/>
        <w:jc w:val="center"/>
        <w:rPr>
          <w:rFonts w:ascii="Times New Roman" w:hAnsi="Times New Roman"/>
          <w:b/>
          <w:bCs/>
          <w:color w:val="000000"/>
          <w:sz w:val="28"/>
          <w:szCs w:val="28"/>
        </w:rPr>
      </w:pPr>
      <w:r w:rsidRPr="00951834">
        <w:rPr>
          <w:rFonts w:ascii="Times New Roman" w:hAnsi="Times New Roman"/>
          <w:b/>
          <w:bCs/>
          <w:color w:val="000000"/>
          <w:sz w:val="28"/>
          <w:szCs w:val="28"/>
        </w:rPr>
        <w:t>Ending tuberculosis</w:t>
      </w:r>
    </w:p>
    <w:p w14:paraId="5BB8E137" w14:textId="05DA38C3" w:rsidR="006D0A32" w:rsidRPr="00B8757A" w:rsidRDefault="006D0A32" w:rsidP="006D0A32">
      <w:pPr>
        <w:spacing w:after="0" w:line="360" w:lineRule="auto"/>
        <w:jc w:val="center"/>
        <w:rPr>
          <w:rFonts w:ascii="Times New Roman" w:hAnsi="Times New Roman"/>
          <w:b/>
          <w:bCs/>
          <w:color w:val="000000"/>
          <w:sz w:val="28"/>
          <w:szCs w:val="28"/>
        </w:rPr>
      </w:pPr>
      <w:r w:rsidRPr="00B8757A">
        <w:rPr>
          <w:rFonts w:ascii="Times New Roman" w:hAnsi="Times New Roman"/>
          <w:b/>
          <w:bCs/>
          <w:color w:val="000000"/>
          <w:sz w:val="28"/>
          <w:szCs w:val="28"/>
        </w:rPr>
        <w:t>EU statement</w:t>
      </w:r>
      <w:r w:rsidR="00AA05F4">
        <w:rPr>
          <w:rFonts w:ascii="Times New Roman" w:hAnsi="Times New Roman"/>
          <w:b/>
          <w:bCs/>
          <w:color w:val="000000"/>
          <w:sz w:val="28"/>
          <w:szCs w:val="28"/>
        </w:rPr>
        <w:t xml:space="preserve"> </w:t>
      </w:r>
    </w:p>
    <w:p w14:paraId="20999144" w14:textId="77777777" w:rsidR="00BE435E" w:rsidRDefault="00BE435E" w:rsidP="00BE435E">
      <w:pPr>
        <w:spacing w:after="0" w:line="360" w:lineRule="auto"/>
        <w:rPr>
          <w:rFonts w:ascii="Times New Roman" w:hAnsi="Times New Roman"/>
          <w:bCs/>
          <w:sz w:val="28"/>
          <w:szCs w:val="28"/>
        </w:rPr>
      </w:pPr>
    </w:p>
    <w:p w14:paraId="4DDD9EBA" w14:textId="7F52A53A" w:rsidR="00BE435E" w:rsidRDefault="00BE435E" w:rsidP="00BE435E">
      <w:pPr>
        <w:spacing w:after="0" w:line="360" w:lineRule="auto"/>
        <w:rPr>
          <w:rFonts w:ascii="Times New Roman" w:eastAsiaTheme="minorHAnsi" w:hAnsi="Times New Roman"/>
          <w:bCs/>
          <w:sz w:val="28"/>
          <w:szCs w:val="28"/>
        </w:rPr>
      </w:pPr>
      <w:r>
        <w:rPr>
          <w:rFonts w:ascii="Times New Roman" w:hAnsi="Times New Roman"/>
          <w:bCs/>
          <w:sz w:val="28"/>
          <w:szCs w:val="28"/>
        </w:rPr>
        <w:t>Madam Chair,</w:t>
      </w:r>
    </w:p>
    <w:p w14:paraId="5EA4EB85" w14:textId="4A1F3404" w:rsidR="00AA05F4" w:rsidRDefault="00BE435E" w:rsidP="00BE435E">
      <w:pPr>
        <w:spacing w:after="0" w:line="360" w:lineRule="auto"/>
        <w:jc w:val="both"/>
        <w:rPr>
          <w:rFonts w:ascii="Times New Roman" w:hAnsi="Times New Roman"/>
          <w:bCs/>
          <w:color w:val="000000"/>
          <w:sz w:val="28"/>
          <w:szCs w:val="28"/>
        </w:rPr>
      </w:pPr>
      <w:r>
        <w:rPr>
          <w:rFonts w:ascii="Times New Roman" w:hAnsi="Times New Roman"/>
          <w:sz w:val="28"/>
          <w:szCs w:val="28"/>
        </w:rPr>
        <w:t>I am speaking on behalf of the EU and its Member States.</w:t>
      </w:r>
    </w:p>
    <w:p w14:paraId="31A05B92" w14:textId="16B6E12B" w:rsidR="00BE435E" w:rsidRDefault="004E1659" w:rsidP="006D0A32">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[Aligning paragraph]</w:t>
      </w:r>
      <w:bookmarkStart w:id="0" w:name="_GoBack"/>
      <w:bookmarkEnd w:id="0"/>
    </w:p>
    <w:p w14:paraId="77EC46C6" w14:textId="08F7DC82" w:rsidR="006D0A32" w:rsidRPr="00771196" w:rsidRDefault="006D0A32" w:rsidP="000908BC">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sz w:val="28"/>
          <w:szCs w:val="28"/>
          <w:lang w:eastAsia="sk-SK"/>
        </w:rPr>
        <w:t xml:space="preserve">TB remains very much a poverty-related infection and mainly affects persons in vulnerable situations with insufficient access to prevention, diagnostics, treatment and health care services. Communities and people affected by TB must be engaged, empowered and supported in order to be able to assist as service deliverers, advocates and activists thus helping to reduce </w:t>
      </w:r>
      <w:r w:rsidR="006329A4" w:rsidRPr="00771196">
        <w:rPr>
          <w:rFonts w:ascii="Times New Roman" w:eastAsia="Times New Roman" w:hAnsi="Times New Roman"/>
          <w:sz w:val="28"/>
          <w:szCs w:val="28"/>
          <w:lang w:eastAsia="sk-SK"/>
        </w:rPr>
        <w:t>the burden of disease and stigmatization</w:t>
      </w:r>
      <w:r w:rsidRPr="00771196">
        <w:rPr>
          <w:rFonts w:ascii="Times New Roman" w:eastAsia="Times New Roman" w:hAnsi="Times New Roman"/>
          <w:sz w:val="28"/>
          <w:szCs w:val="28"/>
          <w:lang w:eastAsia="sk-SK"/>
        </w:rPr>
        <w:t>. We acknowledge the importance of multi-sectorial actions to address social and economic determinants of the disease, including overall poverty reduction, and, ideally, achieving universal health coverage. This is crucial to progress towards the elimination of TB.</w:t>
      </w:r>
    </w:p>
    <w:p w14:paraId="54B8805B" w14:textId="2B978AF3" w:rsidR="008E3E1B" w:rsidRPr="00771196" w:rsidRDefault="006D0A32" w:rsidP="000908BC">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sz w:val="28"/>
          <w:szCs w:val="28"/>
          <w:lang w:eastAsia="sk-SK"/>
        </w:rPr>
        <w:t>Indeed, the success of TB control depends largely on</w:t>
      </w:r>
      <w:r w:rsidR="009273E9" w:rsidRPr="00771196">
        <w:rPr>
          <w:rFonts w:ascii="Times New Roman" w:eastAsia="Times New Roman" w:hAnsi="Times New Roman"/>
          <w:sz w:val="28"/>
          <w:szCs w:val="28"/>
          <w:lang w:eastAsia="sk-SK"/>
        </w:rPr>
        <w:t xml:space="preserve"> strong health systems</w:t>
      </w:r>
      <w:r w:rsidR="00771196">
        <w:rPr>
          <w:rFonts w:ascii="Times New Roman" w:eastAsia="Times New Roman" w:hAnsi="Times New Roman"/>
          <w:sz w:val="28"/>
          <w:szCs w:val="28"/>
          <w:lang w:eastAsia="sk-SK"/>
        </w:rPr>
        <w:t>,</w:t>
      </w:r>
      <w:r w:rsidR="009273E9" w:rsidRPr="00771196">
        <w:rPr>
          <w:rFonts w:ascii="Times New Roman" w:eastAsia="Times New Roman" w:hAnsi="Times New Roman"/>
          <w:sz w:val="28"/>
          <w:szCs w:val="28"/>
          <w:lang w:eastAsia="sk-SK"/>
        </w:rPr>
        <w:t xml:space="preserve"> including community systems that can provide</w:t>
      </w:r>
      <w:r w:rsidR="00317543" w:rsidRPr="00771196">
        <w:rPr>
          <w:rFonts w:ascii="Times New Roman" w:eastAsia="Times New Roman" w:hAnsi="Times New Roman"/>
          <w:sz w:val="28"/>
          <w:szCs w:val="28"/>
          <w:lang w:eastAsia="sk-SK"/>
        </w:rPr>
        <w:t xml:space="preserve"> </w:t>
      </w:r>
      <w:r w:rsidRPr="00771196">
        <w:rPr>
          <w:rFonts w:ascii="Times New Roman" w:eastAsia="Times New Roman" w:hAnsi="Times New Roman"/>
          <w:sz w:val="28"/>
          <w:szCs w:val="28"/>
          <w:lang w:eastAsia="sk-SK"/>
        </w:rPr>
        <w:t xml:space="preserve">effective prevention strategies, </w:t>
      </w:r>
      <w:r w:rsidR="008535DE" w:rsidRPr="00771196">
        <w:rPr>
          <w:rFonts w:ascii="Times New Roman" w:eastAsia="Times New Roman" w:hAnsi="Times New Roman"/>
          <w:sz w:val="28"/>
          <w:szCs w:val="28"/>
          <w:lang w:eastAsia="sk-SK"/>
        </w:rPr>
        <w:t>improved</w:t>
      </w:r>
      <w:r w:rsidR="00317543" w:rsidRPr="00771196">
        <w:rPr>
          <w:rFonts w:ascii="Times New Roman" w:eastAsia="Times New Roman" w:hAnsi="Times New Roman"/>
          <w:sz w:val="28"/>
          <w:szCs w:val="28"/>
          <w:lang w:eastAsia="sk-SK"/>
        </w:rPr>
        <w:t xml:space="preserve"> </w:t>
      </w:r>
      <w:r w:rsidRPr="00771196">
        <w:rPr>
          <w:rFonts w:ascii="Times New Roman" w:eastAsia="Times New Roman" w:hAnsi="Times New Roman"/>
          <w:sz w:val="28"/>
          <w:szCs w:val="28"/>
          <w:lang w:eastAsia="sk-SK"/>
        </w:rPr>
        <w:t xml:space="preserve">early </w:t>
      </w:r>
      <w:r w:rsidR="009273E9" w:rsidRPr="00771196">
        <w:rPr>
          <w:rFonts w:ascii="Times New Roman" w:eastAsia="Times New Roman" w:hAnsi="Times New Roman"/>
          <w:sz w:val="28"/>
          <w:szCs w:val="28"/>
          <w:lang w:eastAsia="sk-SK"/>
        </w:rPr>
        <w:t xml:space="preserve">detection, </w:t>
      </w:r>
      <w:r w:rsidRPr="00771196">
        <w:rPr>
          <w:rFonts w:ascii="Times New Roman" w:eastAsia="Times New Roman" w:hAnsi="Times New Roman"/>
          <w:sz w:val="28"/>
          <w:szCs w:val="28"/>
          <w:lang w:eastAsia="sk-SK"/>
        </w:rPr>
        <w:t xml:space="preserve">diagnosis and </w:t>
      </w:r>
      <w:r w:rsidR="008535DE" w:rsidRPr="00771196">
        <w:rPr>
          <w:rFonts w:ascii="Times New Roman" w:eastAsia="Times New Roman" w:hAnsi="Times New Roman"/>
          <w:sz w:val="28"/>
          <w:szCs w:val="28"/>
          <w:lang w:eastAsia="sk-SK"/>
        </w:rPr>
        <w:t xml:space="preserve">enhanced </w:t>
      </w:r>
      <w:r w:rsidRPr="00771196">
        <w:rPr>
          <w:rFonts w:ascii="Times New Roman" w:eastAsia="Times New Roman" w:hAnsi="Times New Roman"/>
          <w:sz w:val="28"/>
          <w:szCs w:val="28"/>
          <w:lang w:eastAsia="sk-SK"/>
        </w:rPr>
        <w:t>treatment</w:t>
      </w:r>
      <w:r w:rsidR="008535DE" w:rsidRPr="00771196">
        <w:rPr>
          <w:rFonts w:ascii="Times New Roman" w:eastAsia="Times New Roman" w:hAnsi="Times New Roman"/>
          <w:sz w:val="28"/>
          <w:szCs w:val="28"/>
          <w:lang w:eastAsia="sk-SK"/>
        </w:rPr>
        <w:t xml:space="preserve"> and care to all TB patients</w:t>
      </w:r>
      <w:r w:rsidRPr="00771196">
        <w:rPr>
          <w:rFonts w:ascii="Times New Roman" w:eastAsia="Times New Roman" w:hAnsi="Times New Roman"/>
          <w:sz w:val="28"/>
          <w:szCs w:val="28"/>
          <w:lang w:eastAsia="sk-SK"/>
        </w:rPr>
        <w:t xml:space="preserve">, in particular to drug resistant tuberculosis, as well as implementation of programmatic management of latent tuberculosis infection. </w:t>
      </w:r>
      <w:r w:rsidR="009273E9" w:rsidRPr="00771196">
        <w:rPr>
          <w:rFonts w:ascii="Times New Roman" w:eastAsia="Times New Roman" w:hAnsi="Times New Roman"/>
          <w:sz w:val="28"/>
          <w:szCs w:val="28"/>
          <w:lang w:eastAsia="sk-SK"/>
        </w:rPr>
        <w:t xml:space="preserve">To ensure finding missing people with TB, a better integration of TB/HIV services and other </w:t>
      </w:r>
      <w:r w:rsidR="009273E9" w:rsidRPr="00771196">
        <w:rPr>
          <w:rFonts w:ascii="Times New Roman" w:eastAsia="Times New Roman" w:hAnsi="Times New Roman"/>
          <w:sz w:val="28"/>
          <w:szCs w:val="28"/>
          <w:lang w:eastAsia="sk-SK"/>
        </w:rPr>
        <w:lastRenderedPageBreak/>
        <w:t xml:space="preserve">relevant health services is needed, while taking into account the One Health approach. </w:t>
      </w:r>
    </w:p>
    <w:p w14:paraId="41F536F6" w14:textId="16F625A4" w:rsidR="000908BC" w:rsidRDefault="006D0A32" w:rsidP="000908BC">
      <w:pPr>
        <w:spacing w:after="120" w:line="360" w:lineRule="auto"/>
        <w:jc w:val="both"/>
        <w:rPr>
          <w:rFonts w:ascii="Times New Roman" w:eastAsia="Garamond" w:hAnsi="Times New Roman"/>
          <w:sz w:val="28"/>
          <w:szCs w:val="28"/>
        </w:rPr>
      </w:pPr>
      <w:r w:rsidRPr="00771196">
        <w:rPr>
          <w:rFonts w:ascii="Times New Roman" w:eastAsia="Garamond" w:hAnsi="Times New Roman"/>
          <w:sz w:val="28"/>
          <w:szCs w:val="28"/>
        </w:rPr>
        <w:t xml:space="preserve">The new WHO recommendations for treatment of MDRTB, based on the most recent available evidence, indicate an important improvement of previous approaches to treat MDR/RR-TB, however there is a need for further research on how to adapt the short-course regimen to improve treatment outcomes. </w:t>
      </w:r>
    </w:p>
    <w:p w14:paraId="726C2216" w14:textId="77777777" w:rsidR="002C4207" w:rsidRPr="00771196" w:rsidRDefault="002C4207" w:rsidP="002C4207">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sz w:val="28"/>
          <w:szCs w:val="28"/>
          <w:lang w:eastAsia="sk-SK"/>
        </w:rPr>
        <w:t>We call on the WHO to do the utmost to support the development and implementation of safer and more effective vaccines, new drugs and drug combinations (including those for drug-resistant forms of TB), accompanied by a scale-up of diagnostic facilities and know-how to prevent the development of drug resistances in tuberculosis.</w:t>
      </w:r>
    </w:p>
    <w:p w14:paraId="32046412" w14:textId="541E2974" w:rsidR="006D0A32" w:rsidRPr="00771196" w:rsidRDefault="006D0A32" w:rsidP="000908BC">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sz w:val="28"/>
          <w:szCs w:val="28"/>
          <w:lang w:eastAsia="sk-SK"/>
        </w:rPr>
        <w:t xml:space="preserve">The EU and its Member States invite the WHO to provide an update at this year`s UN HLM on UHC, progress made on key targets and commitments made at the UN HLM on TB as most of them strongly depend on UHC. </w:t>
      </w:r>
    </w:p>
    <w:p w14:paraId="7A7CDD2A" w14:textId="3C73F54F" w:rsidR="00252246" w:rsidRPr="00771196" w:rsidRDefault="00252246" w:rsidP="00252246">
      <w:pPr>
        <w:spacing w:after="120" w:line="360" w:lineRule="auto"/>
        <w:jc w:val="both"/>
        <w:rPr>
          <w:rFonts w:ascii="Times New Roman" w:eastAsiaTheme="minorHAnsi" w:hAnsi="Times New Roman"/>
          <w:lang w:val="en-US"/>
        </w:rPr>
      </w:pPr>
      <w:r w:rsidRPr="00771196">
        <w:rPr>
          <w:rFonts w:ascii="Times New Roman" w:hAnsi="Times New Roman"/>
          <w:sz w:val="28"/>
          <w:szCs w:val="28"/>
          <w:lang w:val="en-US" w:eastAsia="sk-SK"/>
        </w:rPr>
        <w:t xml:space="preserve">The EU and its Member States recognize the crucial role played by the GFATM in financing the response to TB and progress towards UHC in developing countries. </w:t>
      </w:r>
      <w:r w:rsidRPr="00771196">
        <w:rPr>
          <w:rFonts w:ascii="Times New Roman" w:eastAsia="Times New Roman" w:hAnsi="Times New Roman"/>
          <w:sz w:val="28"/>
          <w:szCs w:val="28"/>
          <w:lang w:eastAsia="sk-SK"/>
        </w:rPr>
        <w:t>Ahead of</w:t>
      </w:r>
      <w:r w:rsidRPr="00771196">
        <w:rPr>
          <w:rFonts w:ascii="Times New Roman" w:hAnsi="Times New Roman"/>
          <w:sz w:val="28"/>
          <w:szCs w:val="28"/>
          <w:lang w:val="en-US" w:eastAsia="sk-SK"/>
        </w:rPr>
        <w:t xml:space="preserve"> the 6th replenishment conference of the Global Fund to Fight AIDS TB and Malaria </w:t>
      </w:r>
      <w:r w:rsidRPr="00771196">
        <w:rPr>
          <w:rFonts w:ascii="Times New Roman" w:eastAsia="Times New Roman" w:hAnsi="Times New Roman"/>
          <w:sz w:val="28"/>
          <w:szCs w:val="28"/>
          <w:lang w:eastAsia="sk-SK"/>
        </w:rPr>
        <w:t xml:space="preserve">to be hosted by France this year, we call on donors </w:t>
      </w:r>
      <w:r w:rsidRPr="00771196">
        <w:rPr>
          <w:rFonts w:ascii="Times New Roman" w:hAnsi="Times New Roman"/>
          <w:sz w:val="28"/>
          <w:szCs w:val="28"/>
          <w:lang w:val="en-US" w:eastAsia="sk-SK"/>
        </w:rPr>
        <w:t xml:space="preserve">to mobilize to save 16 million lives, cut the mortality rate from HIV, tuberculosis, and malaria in half, and build stronger systems for health. </w:t>
      </w:r>
      <w:r w:rsidR="00F13503">
        <w:rPr>
          <w:rFonts w:ascii="Times New Roman" w:hAnsi="Times New Roman"/>
          <w:sz w:val="28"/>
          <w:szCs w:val="28"/>
          <w:lang w:val="en-US" w:eastAsia="sk-SK"/>
        </w:rPr>
        <w:t>Low income countries with high rates of TB require ongoing support.</w:t>
      </w:r>
    </w:p>
    <w:p w14:paraId="644A36C3" w14:textId="4DBBA92D" w:rsidR="00FA6F67" w:rsidRPr="00771196" w:rsidRDefault="00AC5592" w:rsidP="000908BC">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sz w:val="28"/>
          <w:szCs w:val="28"/>
          <w:lang w:eastAsia="sk-SK"/>
        </w:rPr>
        <w:t xml:space="preserve">We </w:t>
      </w:r>
      <w:proofErr w:type="gramStart"/>
      <w:r w:rsidRPr="00771196">
        <w:rPr>
          <w:rFonts w:ascii="Times New Roman" w:eastAsia="Times New Roman" w:hAnsi="Times New Roman"/>
          <w:sz w:val="28"/>
          <w:szCs w:val="28"/>
          <w:lang w:eastAsia="sk-SK"/>
        </w:rPr>
        <w:t>believe,</w:t>
      </w:r>
      <w:proofErr w:type="gramEnd"/>
      <w:r w:rsidRPr="00771196">
        <w:rPr>
          <w:rFonts w:ascii="Times New Roman" w:eastAsia="Times New Roman" w:hAnsi="Times New Roman"/>
          <w:sz w:val="28"/>
          <w:szCs w:val="28"/>
          <w:lang w:eastAsia="sk-SK"/>
        </w:rPr>
        <w:t xml:space="preserve"> </w:t>
      </w:r>
      <w:r w:rsidR="00FA6F67" w:rsidRPr="00771196">
        <w:rPr>
          <w:rFonts w:ascii="Times New Roman" w:eastAsia="Times New Roman" w:hAnsi="Times New Roman"/>
          <w:sz w:val="28"/>
          <w:szCs w:val="28"/>
          <w:lang w:eastAsia="sk-SK"/>
        </w:rPr>
        <w:t>particular attention should be borne to transition</w:t>
      </w:r>
      <w:r w:rsidR="008E3E1B" w:rsidRPr="00771196">
        <w:rPr>
          <w:rFonts w:ascii="Times New Roman" w:eastAsia="Times New Roman" w:hAnsi="Times New Roman"/>
          <w:sz w:val="28"/>
          <w:szCs w:val="28"/>
          <w:lang w:eastAsia="sk-SK"/>
        </w:rPr>
        <w:t xml:space="preserve"> </w:t>
      </w:r>
      <w:r w:rsidR="00FA6F67" w:rsidRPr="00771196">
        <w:rPr>
          <w:rFonts w:ascii="Times New Roman" w:eastAsia="Times New Roman" w:hAnsi="Times New Roman"/>
          <w:sz w:val="28"/>
          <w:szCs w:val="28"/>
          <w:lang w:eastAsia="sk-SK"/>
        </w:rPr>
        <w:t xml:space="preserve">countries, i.e. countries moving away from donor support, including from the </w:t>
      </w:r>
      <w:r w:rsidR="00CB3EFA" w:rsidRPr="00771196">
        <w:rPr>
          <w:rFonts w:ascii="Times New Roman" w:eastAsia="Times New Roman" w:hAnsi="Times New Roman"/>
          <w:sz w:val="28"/>
          <w:szCs w:val="28"/>
          <w:lang w:eastAsia="sk-SK"/>
        </w:rPr>
        <w:t>GFATM</w:t>
      </w:r>
      <w:r w:rsidR="00FA6F67" w:rsidRPr="00771196">
        <w:rPr>
          <w:rFonts w:ascii="Times New Roman" w:eastAsia="Times New Roman" w:hAnsi="Times New Roman"/>
          <w:sz w:val="28"/>
          <w:szCs w:val="28"/>
          <w:lang w:eastAsia="sk-SK"/>
        </w:rPr>
        <w:t xml:space="preserve">. </w:t>
      </w:r>
      <w:r w:rsidR="00392661" w:rsidRPr="00771196">
        <w:rPr>
          <w:rFonts w:ascii="Times New Roman" w:eastAsia="Times New Roman" w:hAnsi="Times New Roman"/>
          <w:sz w:val="28"/>
          <w:szCs w:val="28"/>
          <w:lang w:eastAsia="sk-SK"/>
        </w:rPr>
        <w:t>These</w:t>
      </w:r>
      <w:r w:rsidR="00FA6F67" w:rsidRPr="00771196">
        <w:rPr>
          <w:rFonts w:ascii="Times New Roman" w:eastAsia="Times New Roman" w:hAnsi="Times New Roman"/>
          <w:sz w:val="28"/>
          <w:szCs w:val="28"/>
          <w:lang w:eastAsia="sk-SK"/>
        </w:rPr>
        <w:t xml:space="preserve"> countries have indeed been faced with critical drug stock-outs and drug quality issues, next to higher prices.</w:t>
      </w:r>
      <w:r w:rsidR="00202F34">
        <w:rPr>
          <w:rFonts w:ascii="Times New Roman" w:eastAsia="Times New Roman" w:hAnsi="Times New Roman"/>
          <w:sz w:val="28"/>
          <w:szCs w:val="28"/>
          <w:lang w:eastAsia="sk-SK"/>
        </w:rPr>
        <w:t xml:space="preserve"> </w:t>
      </w:r>
    </w:p>
    <w:p w14:paraId="4465B20B" w14:textId="28E27E9D" w:rsidR="00252246" w:rsidRPr="00771196" w:rsidRDefault="00252246" w:rsidP="00252246">
      <w:pPr>
        <w:spacing w:after="120" w:line="360" w:lineRule="auto"/>
        <w:jc w:val="both"/>
        <w:rPr>
          <w:rFonts w:ascii="Times New Roman" w:eastAsia="Garamond" w:hAnsi="Times New Roman"/>
          <w:sz w:val="28"/>
          <w:szCs w:val="28"/>
          <w:u w:val="single"/>
        </w:rPr>
      </w:pPr>
      <w:r w:rsidRPr="00771196">
        <w:rPr>
          <w:rFonts w:ascii="Times New Roman" w:eastAsia="Times New Roman" w:hAnsi="Times New Roman"/>
          <w:sz w:val="28"/>
          <w:szCs w:val="28"/>
          <w:lang w:eastAsia="sk-SK"/>
        </w:rPr>
        <w:t xml:space="preserve">We also encourage the WHO to support Member States in their effort to implement the multi-sectorial accountability framework. We support the </w:t>
      </w:r>
      <w:r w:rsidRPr="00771196">
        <w:rPr>
          <w:rFonts w:ascii="Times New Roman" w:eastAsia="Times New Roman" w:hAnsi="Times New Roman"/>
          <w:sz w:val="28"/>
          <w:szCs w:val="28"/>
          <w:lang w:eastAsia="sk-SK"/>
        </w:rPr>
        <w:lastRenderedPageBreak/>
        <w:t xml:space="preserve">ongoing process of preparations of the draft Global Strategy for TB Research and Innovation, with the aim to enhance efforts by Member States to accelerate research and innovation. </w:t>
      </w:r>
      <w:r w:rsidRPr="00771196">
        <w:rPr>
          <w:rFonts w:ascii="Times New Roman" w:eastAsia="Garamond" w:hAnsi="Times New Roman"/>
          <w:sz w:val="28"/>
          <w:szCs w:val="28"/>
        </w:rPr>
        <w:t>W</w:t>
      </w:r>
      <w:r w:rsidRPr="00771196">
        <w:rPr>
          <w:rFonts w:ascii="Times New Roman" w:eastAsia="Times New Roman" w:hAnsi="Times New Roman"/>
          <w:sz w:val="28"/>
          <w:szCs w:val="28"/>
          <w:lang w:eastAsia="sk-SK"/>
        </w:rPr>
        <w:t>e would urge that stigmatizing language, which is still common in research and practice, should be avoided.</w:t>
      </w:r>
    </w:p>
    <w:p w14:paraId="5EC05763" w14:textId="14DFCA85" w:rsidR="006D0A32" w:rsidRPr="00771196" w:rsidRDefault="000A388F" w:rsidP="000908BC">
      <w:pPr>
        <w:spacing w:after="120" w:line="360" w:lineRule="auto"/>
        <w:jc w:val="both"/>
        <w:rPr>
          <w:rFonts w:ascii="Times New Roman" w:eastAsia="Times New Roman" w:hAnsi="Times New Roman"/>
          <w:sz w:val="28"/>
          <w:szCs w:val="28"/>
          <w:lang w:eastAsia="sk-SK"/>
        </w:rPr>
      </w:pPr>
      <w:r w:rsidRPr="00771196">
        <w:rPr>
          <w:rFonts w:ascii="Times New Roman" w:eastAsia="Times New Roman" w:hAnsi="Times New Roman"/>
          <w:b/>
          <w:sz w:val="28"/>
          <w:szCs w:val="28"/>
          <w:lang w:val="en-US" w:eastAsia="sk-SK"/>
        </w:rPr>
        <w:t>[</w:t>
      </w:r>
      <w:r w:rsidRPr="001B632F">
        <w:rPr>
          <w:rFonts w:ascii="Times New Roman" w:eastAsia="Times New Roman" w:hAnsi="Times New Roman"/>
          <w:i/>
          <w:sz w:val="28"/>
          <w:szCs w:val="28"/>
          <w:lang w:eastAsia="sk-SK"/>
        </w:rPr>
        <w:t>Finally, we would like to draw attention to that in September 2019 the European Commission will host a Global Vaccination Summit to strive for a new global commitment to vaccination. This event will build on European and global strategies on immunization and public health towards reaching the WHO vaccination targets and the</w:t>
      </w:r>
      <w:r w:rsidR="00317543" w:rsidRPr="001B632F">
        <w:rPr>
          <w:rFonts w:ascii="Times New Roman" w:eastAsia="Times New Roman" w:hAnsi="Times New Roman"/>
          <w:i/>
          <w:sz w:val="28"/>
          <w:szCs w:val="28"/>
          <w:lang w:eastAsia="sk-SK"/>
        </w:rPr>
        <w:t xml:space="preserve"> </w:t>
      </w:r>
      <w:r w:rsidRPr="001B632F">
        <w:rPr>
          <w:rFonts w:ascii="Times New Roman" w:eastAsia="Times New Roman" w:hAnsi="Times New Roman"/>
          <w:i/>
          <w:sz w:val="28"/>
          <w:szCs w:val="28"/>
          <w:lang w:eastAsia="sk-SK"/>
        </w:rPr>
        <w:t>Sustainable Development Goals.</w:t>
      </w:r>
      <w:r w:rsidRPr="00771196">
        <w:rPr>
          <w:rFonts w:ascii="Times New Roman" w:eastAsia="Times New Roman" w:hAnsi="Times New Roman"/>
          <w:b/>
          <w:sz w:val="28"/>
          <w:szCs w:val="28"/>
          <w:lang w:eastAsia="sk-SK"/>
        </w:rPr>
        <w:t>]</w:t>
      </w:r>
    </w:p>
    <w:p w14:paraId="13E5591E" w14:textId="3F312A95" w:rsidR="006D0A32" w:rsidRPr="00771196" w:rsidRDefault="006D0A32" w:rsidP="006D0A32">
      <w:pPr>
        <w:spacing w:after="0" w:line="360" w:lineRule="auto"/>
        <w:jc w:val="both"/>
        <w:rPr>
          <w:rFonts w:ascii="Times New Roman" w:hAnsi="Times New Roman"/>
          <w:bCs/>
          <w:sz w:val="28"/>
          <w:szCs w:val="28"/>
        </w:rPr>
      </w:pPr>
      <w:r w:rsidRPr="00771196">
        <w:rPr>
          <w:rFonts w:ascii="Times New Roman" w:eastAsia="Times New Roman" w:hAnsi="Times New Roman"/>
          <w:sz w:val="28"/>
          <w:szCs w:val="28"/>
          <w:lang w:eastAsia="sk-SK"/>
        </w:rPr>
        <w:t>Thank you</w:t>
      </w:r>
      <w:r w:rsidR="004E7437" w:rsidRPr="00771196">
        <w:rPr>
          <w:rFonts w:ascii="Times New Roman" w:eastAsia="Times New Roman" w:hAnsi="Times New Roman"/>
          <w:sz w:val="28"/>
          <w:szCs w:val="28"/>
          <w:lang w:eastAsia="sk-SK"/>
        </w:rPr>
        <w:t>.</w:t>
      </w:r>
    </w:p>
    <w:p w14:paraId="609899CE" w14:textId="23F42F1F" w:rsidR="00DF4D6B" w:rsidRDefault="00DF4D6B"/>
    <w:sectPr w:rsidR="00DF4D6B" w:rsidSect="00330831">
      <w:footerReference w:type="default" r:id="rId8"/>
      <w:footnotePr>
        <w:numFmt w:val="chicago"/>
        <w:numRestart w:val="eachPage"/>
      </w:footnotePr>
      <w:pgSz w:w="11906" w:h="16838" w:code="9"/>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57F7" w14:textId="77777777" w:rsidR="0099756D" w:rsidRDefault="0099756D" w:rsidP="006D0A32">
      <w:pPr>
        <w:spacing w:after="0" w:line="240" w:lineRule="auto"/>
      </w:pPr>
      <w:r>
        <w:separator/>
      </w:r>
    </w:p>
  </w:endnote>
  <w:endnote w:type="continuationSeparator" w:id="0">
    <w:p w14:paraId="6FF9CC43" w14:textId="77777777" w:rsidR="0099756D" w:rsidRDefault="0099756D" w:rsidP="006D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FEB8C" w14:textId="1F154DB6" w:rsidR="00330831" w:rsidRDefault="001D4EE5">
    <w:pPr>
      <w:pStyle w:val="Footer"/>
      <w:jc w:val="center"/>
    </w:pPr>
    <w:r>
      <w:fldChar w:fldCharType="begin"/>
    </w:r>
    <w:r>
      <w:instrText xml:space="preserve"> PAGE   \* MERGEFORMAT </w:instrText>
    </w:r>
    <w:r>
      <w:fldChar w:fldCharType="separate"/>
    </w:r>
    <w:r w:rsidR="004E1659">
      <w:rPr>
        <w:noProof/>
      </w:rPr>
      <w:t>3</w:t>
    </w:r>
    <w:r>
      <w:rPr>
        <w:noProof/>
      </w:rPr>
      <w:fldChar w:fldCharType="end"/>
    </w:r>
  </w:p>
  <w:p w14:paraId="76DC1A5F" w14:textId="77777777" w:rsidR="00330831" w:rsidRDefault="004E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6E8F4" w14:textId="77777777" w:rsidR="0099756D" w:rsidRDefault="0099756D" w:rsidP="006D0A32">
      <w:pPr>
        <w:spacing w:after="0" w:line="240" w:lineRule="auto"/>
      </w:pPr>
      <w:r>
        <w:separator/>
      </w:r>
    </w:p>
  </w:footnote>
  <w:footnote w:type="continuationSeparator" w:id="0">
    <w:p w14:paraId="3C3D36EB" w14:textId="77777777" w:rsidR="0099756D" w:rsidRDefault="0099756D" w:rsidP="006D0A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hyphenationZone w:val="425"/>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D0A32"/>
    <w:rsid w:val="000908BC"/>
    <w:rsid w:val="000A388F"/>
    <w:rsid w:val="001373CB"/>
    <w:rsid w:val="001610C1"/>
    <w:rsid w:val="001B632F"/>
    <w:rsid w:val="001D4EE5"/>
    <w:rsid w:val="00202F34"/>
    <w:rsid w:val="002031AB"/>
    <w:rsid w:val="00213E33"/>
    <w:rsid w:val="00233103"/>
    <w:rsid w:val="00252246"/>
    <w:rsid w:val="00294A88"/>
    <w:rsid w:val="002C4207"/>
    <w:rsid w:val="002E6920"/>
    <w:rsid w:val="00317543"/>
    <w:rsid w:val="00387E02"/>
    <w:rsid w:val="00392661"/>
    <w:rsid w:val="003B71F8"/>
    <w:rsid w:val="004E1659"/>
    <w:rsid w:val="004E7437"/>
    <w:rsid w:val="006329A4"/>
    <w:rsid w:val="006445AC"/>
    <w:rsid w:val="006A078B"/>
    <w:rsid w:val="006C4AB4"/>
    <w:rsid w:val="006D0A32"/>
    <w:rsid w:val="00771196"/>
    <w:rsid w:val="007F654D"/>
    <w:rsid w:val="008123C7"/>
    <w:rsid w:val="008535DE"/>
    <w:rsid w:val="008E3E1B"/>
    <w:rsid w:val="00901FCE"/>
    <w:rsid w:val="00903EF4"/>
    <w:rsid w:val="009217F6"/>
    <w:rsid w:val="009273E9"/>
    <w:rsid w:val="00951834"/>
    <w:rsid w:val="0099756D"/>
    <w:rsid w:val="009C1FBE"/>
    <w:rsid w:val="009F4F31"/>
    <w:rsid w:val="009F66AC"/>
    <w:rsid w:val="00A02DDF"/>
    <w:rsid w:val="00A66E9D"/>
    <w:rsid w:val="00AA05F4"/>
    <w:rsid w:val="00AC5592"/>
    <w:rsid w:val="00BA17C9"/>
    <w:rsid w:val="00BE3F23"/>
    <w:rsid w:val="00BE435E"/>
    <w:rsid w:val="00CB3EFA"/>
    <w:rsid w:val="00D20393"/>
    <w:rsid w:val="00D26D77"/>
    <w:rsid w:val="00D459C3"/>
    <w:rsid w:val="00DF4D6B"/>
    <w:rsid w:val="00E9117A"/>
    <w:rsid w:val="00F13503"/>
    <w:rsid w:val="00F63FF9"/>
    <w:rsid w:val="00FA6F67"/>
    <w:rsid w:val="00FC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0A32"/>
    <w:pPr>
      <w:tabs>
        <w:tab w:val="center" w:pos="4680"/>
        <w:tab w:val="right" w:pos="9360"/>
      </w:tabs>
    </w:pPr>
  </w:style>
  <w:style w:type="character" w:customStyle="1" w:styleId="FooterChar">
    <w:name w:val="Footer Char"/>
    <w:basedOn w:val="DefaultParagraphFont"/>
    <w:link w:val="Footer"/>
    <w:uiPriority w:val="99"/>
    <w:rsid w:val="006D0A32"/>
    <w:rPr>
      <w:rFonts w:ascii="Calibri" w:eastAsia="Calibri" w:hAnsi="Calibri" w:cs="Times New Roman"/>
    </w:rPr>
  </w:style>
  <w:style w:type="paragraph" w:styleId="ListParagraph">
    <w:name w:val="List Paragraph"/>
    <w:aliases w:val="References,Bullets,List Paragraph1,List Paragraph (numbered (a)),WB Para,Lapis Bulleted List,Dot pt,F5 List Paragraph,No Spacing1,List Paragraph Char Char Char,Indicator Text,Numbered Para 1,Bullet 1,List Paragraph12,Bullet Points"/>
    <w:basedOn w:val="Normal"/>
    <w:link w:val="ListParagraphChar"/>
    <w:uiPriority w:val="34"/>
    <w:qFormat/>
    <w:rsid w:val="006D0A32"/>
    <w:pPr>
      <w:spacing w:after="160" w:line="259" w:lineRule="auto"/>
      <w:ind w:left="720"/>
      <w:contextualSpacing/>
    </w:pPr>
    <w:rPr>
      <w:rFonts w:cs="Arial"/>
      <w:lang w:val="et-EE"/>
    </w:rPr>
  </w:style>
  <w:style w:type="character" w:styleId="Strong">
    <w:name w:val="Strong"/>
    <w:uiPriority w:val="22"/>
    <w:qFormat/>
    <w:rsid w:val="006D0A32"/>
    <w:rPr>
      <w:b/>
      <w:bCs/>
    </w:rPr>
  </w:style>
  <w:style w:type="paragraph" w:styleId="FootnoteText">
    <w:name w:val="footnote text"/>
    <w:basedOn w:val="Normal"/>
    <w:link w:val="FootnoteTextChar"/>
    <w:uiPriority w:val="99"/>
    <w:semiHidden/>
    <w:unhideWhenUsed/>
    <w:rsid w:val="006D0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A32"/>
    <w:rPr>
      <w:rFonts w:ascii="Calibri" w:eastAsia="Calibri" w:hAnsi="Calibri" w:cs="Times New Roman"/>
      <w:sz w:val="20"/>
      <w:szCs w:val="20"/>
    </w:rPr>
  </w:style>
  <w:style w:type="character" w:styleId="FootnoteReference">
    <w:name w:val="footnote reference"/>
    <w:uiPriority w:val="99"/>
    <w:semiHidden/>
    <w:unhideWhenUsed/>
    <w:rsid w:val="006D0A32"/>
    <w:rPr>
      <w:vertAlign w:val="superscript"/>
    </w:rPr>
  </w:style>
  <w:style w:type="character" w:customStyle="1" w:styleId="ListParagraphChar">
    <w:name w:val="List Paragraph Char"/>
    <w:aliases w:val="References Char,Bullets Char,List Paragraph1 Char,List Paragraph (numbered (a)) Char,WB Para Char,Lapis Bulleted List Char,Dot pt Char,F5 List Paragraph Char,No Spacing1 Char,List Paragraph Char Char Char Char,Indicator Text Char"/>
    <w:link w:val="ListParagraph"/>
    <w:uiPriority w:val="34"/>
    <w:locked/>
    <w:rsid w:val="006D0A32"/>
    <w:rPr>
      <w:rFonts w:ascii="Calibri" w:eastAsia="Calibri" w:hAnsi="Calibri" w:cs="Arial"/>
      <w:lang w:val="et-EE"/>
    </w:rPr>
  </w:style>
  <w:style w:type="character" w:customStyle="1" w:styleId="Date1">
    <w:name w:val="Date1"/>
    <w:rsid w:val="006D0A32"/>
  </w:style>
  <w:style w:type="character" w:styleId="CommentReference">
    <w:name w:val="annotation reference"/>
    <w:basedOn w:val="DefaultParagraphFont"/>
    <w:uiPriority w:val="99"/>
    <w:semiHidden/>
    <w:unhideWhenUsed/>
    <w:rsid w:val="00AA05F4"/>
    <w:rPr>
      <w:sz w:val="16"/>
      <w:szCs w:val="16"/>
    </w:rPr>
  </w:style>
  <w:style w:type="paragraph" w:styleId="CommentText">
    <w:name w:val="annotation text"/>
    <w:basedOn w:val="Normal"/>
    <w:link w:val="CommentTextChar"/>
    <w:uiPriority w:val="99"/>
    <w:unhideWhenUsed/>
    <w:rsid w:val="00AA05F4"/>
    <w:pPr>
      <w:spacing w:line="240" w:lineRule="auto"/>
    </w:pPr>
    <w:rPr>
      <w:sz w:val="20"/>
      <w:szCs w:val="20"/>
    </w:rPr>
  </w:style>
  <w:style w:type="character" w:customStyle="1" w:styleId="CommentTextChar">
    <w:name w:val="Comment Text Char"/>
    <w:basedOn w:val="DefaultParagraphFont"/>
    <w:link w:val="CommentText"/>
    <w:uiPriority w:val="99"/>
    <w:rsid w:val="00AA05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05F4"/>
    <w:rPr>
      <w:b/>
      <w:bCs/>
    </w:rPr>
  </w:style>
  <w:style w:type="character" w:customStyle="1" w:styleId="CommentSubjectChar">
    <w:name w:val="Comment Subject Char"/>
    <w:basedOn w:val="CommentTextChar"/>
    <w:link w:val="CommentSubject"/>
    <w:uiPriority w:val="99"/>
    <w:semiHidden/>
    <w:rsid w:val="00AA05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A0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F4"/>
    <w:rPr>
      <w:rFonts w:ascii="Segoe UI" w:eastAsia="Calibri" w:hAnsi="Segoe UI" w:cs="Segoe UI"/>
      <w:sz w:val="18"/>
      <w:szCs w:val="18"/>
    </w:rPr>
  </w:style>
  <w:style w:type="paragraph" w:styleId="NormalWeb">
    <w:name w:val="Normal (Web)"/>
    <w:basedOn w:val="Normal"/>
    <w:uiPriority w:val="99"/>
    <w:semiHidden/>
    <w:unhideWhenUsed/>
    <w:rsid w:val="00AA05F4"/>
    <w:pPr>
      <w:spacing w:after="0" w:line="240" w:lineRule="auto"/>
    </w:pPr>
    <w:rPr>
      <w:rFonts w:ascii="Times New Roman" w:eastAsiaTheme="minorHAnsi" w:hAnsi="Times New Roman"/>
      <w:color w:val="000000"/>
      <w:sz w:val="24"/>
      <w:szCs w:val="24"/>
      <w:lang w:val="sk-SK" w:eastAsia="sk-SK"/>
    </w:rPr>
  </w:style>
  <w:style w:type="character" w:customStyle="1" w:styleId="xref-bibr">
    <w:name w:val="xref-bibr"/>
    <w:basedOn w:val="DefaultParagraphFont"/>
    <w:rsid w:val="00AA05F4"/>
  </w:style>
  <w:style w:type="character" w:customStyle="1" w:styleId="factbuffetfigure1">
    <w:name w:val="factbuffet_figure1"/>
    <w:basedOn w:val="DefaultParagraphFont"/>
    <w:rsid w:val="00CB3EFA"/>
    <w:rPr>
      <w:b/>
      <w:bCs/>
      <w:vanish/>
      <w:webHidden w:val="0"/>
      <w:sz w:val="57"/>
      <w:szCs w:val="57"/>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0A32"/>
    <w:pPr>
      <w:tabs>
        <w:tab w:val="center" w:pos="4680"/>
        <w:tab w:val="right" w:pos="9360"/>
      </w:tabs>
    </w:pPr>
  </w:style>
  <w:style w:type="character" w:customStyle="1" w:styleId="FooterChar">
    <w:name w:val="Footer Char"/>
    <w:basedOn w:val="DefaultParagraphFont"/>
    <w:link w:val="Footer"/>
    <w:uiPriority w:val="99"/>
    <w:rsid w:val="006D0A32"/>
    <w:rPr>
      <w:rFonts w:ascii="Calibri" w:eastAsia="Calibri" w:hAnsi="Calibri" w:cs="Times New Roman"/>
    </w:rPr>
  </w:style>
  <w:style w:type="paragraph" w:styleId="ListParagraph">
    <w:name w:val="List Paragraph"/>
    <w:aliases w:val="References,Bullets,List Paragraph1,List Paragraph (numbered (a)),WB Para,Lapis Bulleted List,Dot pt,F5 List Paragraph,No Spacing1,List Paragraph Char Char Char,Indicator Text,Numbered Para 1,Bullet 1,List Paragraph12,Bullet Points"/>
    <w:basedOn w:val="Normal"/>
    <w:link w:val="ListParagraphChar"/>
    <w:uiPriority w:val="34"/>
    <w:qFormat/>
    <w:rsid w:val="006D0A32"/>
    <w:pPr>
      <w:spacing w:after="160" w:line="259" w:lineRule="auto"/>
      <w:ind w:left="720"/>
      <w:contextualSpacing/>
    </w:pPr>
    <w:rPr>
      <w:rFonts w:cs="Arial"/>
      <w:lang w:val="et-EE"/>
    </w:rPr>
  </w:style>
  <w:style w:type="character" w:styleId="Strong">
    <w:name w:val="Strong"/>
    <w:uiPriority w:val="22"/>
    <w:qFormat/>
    <w:rsid w:val="006D0A32"/>
    <w:rPr>
      <w:b/>
      <w:bCs/>
    </w:rPr>
  </w:style>
  <w:style w:type="paragraph" w:styleId="FootnoteText">
    <w:name w:val="footnote text"/>
    <w:basedOn w:val="Normal"/>
    <w:link w:val="FootnoteTextChar"/>
    <w:uiPriority w:val="99"/>
    <w:semiHidden/>
    <w:unhideWhenUsed/>
    <w:rsid w:val="006D0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A32"/>
    <w:rPr>
      <w:rFonts w:ascii="Calibri" w:eastAsia="Calibri" w:hAnsi="Calibri" w:cs="Times New Roman"/>
      <w:sz w:val="20"/>
      <w:szCs w:val="20"/>
    </w:rPr>
  </w:style>
  <w:style w:type="character" w:styleId="FootnoteReference">
    <w:name w:val="footnote reference"/>
    <w:uiPriority w:val="99"/>
    <w:semiHidden/>
    <w:unhideWhenUsed/>
    <w:rsid w:val="006D0A32"/>
    <w:rPr>
      <w:vertAlign w:val="superscript"/>
    </w:rPr>
  </w:style>
  <w:style w:type="character" w:customStyle="1" w:styleId="ListParagraphChar">
    <w:name w:val="List Paragraph Char"/>
    <w:aliases w:val="References Char,Bullets Char,List Paragraph1 Char,List Paragraph (numbered (a)) Char,WB Para Char,Lapis Bulleted List Char,Dot pt Char,F5 List Paragraph Char,No Spacing1 Char,List Paragraph Char Char Char Char,Indicator Text Char"/>
    <w:link w:val="ListParagraph"/>
    <w:uiPriority w:val="34"/>
    <w:locked/>
    <w:rsid w:val="006D0A32"/>
    <w:rPr>
      <w:rFonts w:ascii="Calibri" w:eastAsia="Calibri" w:hAnsi="Calibri" w:cs="Arial"/>
      <w:lang w:val="et-EE"/>
    </w:rPr>
  </w:style>
  <w:style w:type="character" w:customStyle="1" w:styleId="Date1">
    <w:name w:val="Date1"/>
    <w:rsid w:val="006D0A32"/>
  </w:style>
  <w:style w:type="character" w:styleId="CommentReference">
    <w:name w:val="annotation reference"/>
    <w:basedOn w:val="DefaultParagraphFont"/>
    <w:uiPriority w:val="99"/>
    <w:semiHidden/>
    <w:unhideWhenUsed/>
    <w:rsid w:val="00AA05F4"/>
    <w:rPr>
      <w:sz w:val="16"/>
      <w:szCs w:val="16"/>
    </w:rPr>
  </w:style>
  <w:style w:type="paragraph" w:styleId="CommentText">
    <w:name w:val="annotation text"/>
    <w:basedOn w:val="Normal"/>
    <w:link w:val="CommentTextChar"/>
    <w:uiPriority w:val="99"/>
    <w:unhideWhenUsed/>
    <w:rsid w:val="00AA05F4"/>
    <w:pPr>
      <w:spacing w:line="240" w:lineRule="auto"/>
    </w:pPr>
    <w:rPr>
      <w:sz w:val="20"/>
      <w:szCs w:val="20"/>
    </w:rPr>
  </w:style>
  <w:style w:type="character" w:customStyle="1" w:styleId="CommentTextChar">
    <w:name w:val="Comment Text Char"/>
    <w:basedOn w:val="DefaultParagraphFont"/>
    <w:link w:val="CommentText"/>
    <w:uiPriority w:val="99"/>
    <w:rsid w:val="00AA05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05F4"/>
    <w:rPr>
      <w:b/>
      <w:bCs/>
    </w:rPr>
  </w:style>
  <w:style w:type="character" w:customStyle="1" w:styleId="CommentSubjectChar">
    <w:name w:val="Comment Subject Char"/>
    <w:basedOn w:val="CommentTextChar"/>
    <w:link w:val="CommentSubject"/>
    <w:uiPriority w:val="99"/>
    <w:semiHidden/>
    <w:rsid w:val="00AA05F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A0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F4"/>
    <w:rPr>
      <w:rFonts w:ascii="Segoe UI" w:eastAsia="Calibri" w:hAnsi="Segoe UI" w:cs="Segoe UI"/>
      <w:sz w:val="18"/>
      <w:szCs w:val="18"/>
    </w:rPr>
  </w:style>
  <w:style w:type="paragraph" w:styleId="NormalWeb">
    <w:name w:val="Normal (Web)"/>
    <w:basedOn w:val="Normal"/>
    <w:uiPriority w:val="99"/>
    <w:semiHidden/>
    <w:unhideWhenUsed/>
    <w:rsid w:val="00AA05F4"/>
    <w:pPr>
      <w:spacing w:after="0" w:line="240" w:lineRule="auto"/>
    </w:pPr>
    <w:rPr>
      <w:rFonts w:ascii="Times New Roman" w:eastAsiaTheme="minorHAnsi" w:hAnsi="Times New Roman"/>
      <w:color w:val="000000"/>
      <w:sz w:val="24"/>
      <w:szCs w:val="24"/>
      <w:lang w:val="sk-SK" w:eastAsia="sk-SK"/>
    </w:rPr>
  </w:style>
  <w:style w:type="character" w:customStyle="1" w:styleId="xref-bibr">
    <w:name w:val="xref-bibr"/>
    <w:basedOn w:val="DefaultParagraphFont"/>
    <w:rsid w:val="00AA05F4"/>
  </w:style>
  <w:style w:type="character" w:customStyle="1" w:styleId="factbuffetfigure1">
    <w:name w:val="factbuffet_figure1"/>
    <w:basedOn w:val="DefaultParagraphFont"/>
    <w:rsid w:val="00CB3EFA"/>
    <w:rPr>
      <w:b/>
      <w:bCs/>
      <w:vanish/>
      <w:webHidden w:val="0"/>
      <w:sz w:val="57"/>
      <w:szCs w:val="57"/>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0409">
      <w:bodyDiv w:val="1"/>
      <w:marLeft w:val="0"/>
      <w:marRight w:val="0"/>
      <w:marTop w:val="0"/>
      <w:marBottom w:val="0"/>
      <w:divBdr>
        <w:top w:val="none" w:sz="0" w:space="0" w:color="auto"/>
        <w:left w:val="none" w:sz="0" w:space="0" w:color="auto"/>
        <w:bottom w:val="none" w:sz="0" w:space="0" w:color="auto"/>
        <w:right w:val="none" w:sz="0" w:space="0" w:color="auto"/>
      </w:divBdr>
    </w:div>
    <w:div w:id="395858161">
      <w:bodyDiv w:val="1"/>
      <w:marLeft w:val="0"/>
      <w:marRight w:val="0"/>
      <w:marTop w:val="0"/>
      <w:marBottom w:val="0"/>
      <w:divBdr>
        <w:top w:val="none" w:sz="0" w:space="0" w:color="auto"/>
        <w:left w:val="none" w:sz="0" w:space="0" w:color="auto"/>
        <w:bottom w:val="none" w:sz="0" w:space="0" w:color="auto"/>
        <w:right w:val="none" w:sz="0" w:space="0" w:color="auto"/>
      </w:divBdr>
    </w:div>
    <w:div w:id="460727210">
      <w:bodyDiv w:val="1"/>
      <w:marLeft w:val="0"/>
      <w:marRight w:val="0"/>
      <w:marTop w:val="0"/>
      <w:marBottom w:val="0"/>
      <w:divBdr>
        <w:top w:val="none" w:sz="0" w:space="0" w:color="auto"/>
        <w:left w:val="none" w:sz="0" w:space="0" w:color="auto"/>
        <w:bottom w:val="none" w:sz="0" w:space="0" w:color="auto"/>
        <w:right w:val="none" w:sz="0" w:space="0" w:color="auto"/>
      </w:divBdr>
    </w:div>
    <w:div w:id="21042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C8D9-6198-4187-B525-C0AEFFBE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3373</Characters>
  <Application>Microsoft Office Word</Application>
  <DocSecurity>0</DocSecurity>
  <Lines>28</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EEAS</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Oproiu</dc:creator>
  <cp:lastModifiedBy>CHOUCQ Nadine (EEAS-GENEVA)</cp:lastModifiedBy>
  <cp:revision>2</cp:revision>
  <dcterms:created xsi:type="dcterms:W3CDTF">2019-05-15T17:21:00Z</dcterms:created>
  <dcterms:modified xsi:type="dcterms:W3CDTF">2019-05-15T17:21:00Z</dcterms:modified>
</cp:coreProperties>
</file>